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84"/>
        <w:tblW w:w="10453" w:type="dxa"/>
        <w:tblLook w:val="04A0" w:firstRow="1" w:lastRow="0" w:firstColumn="1" w:lastColumn="0" w:noHBand="0" w:noVBand="1"/>
      </w:tblPr>
      <w:tblGrid>
        <w:gridCol w:w="5226"/>
        <w:gridCol w:w="5227"/>
      </w:tblGrid>
      <w:tr w:rsidR="00747B09" w:rsidTr="00747B09">
        <w:trPr>
          <w:trHeight w:val="730"/>
        </w:trPr>
        <w:tc>
          <w:tcPr>
            <w:tcW w:w="5226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</w:t>
            </w:r>
          </w:p>
        </w:tc>
        <w:tc>
          <w:tcPr>
            <w:tcW w:w="5227" w:type="dxa"/>
            <w:vAlign w:val="center"/>
          </w:tcPr>
          <w:p w:rsidR="00747B09" w:rsidRPr="00747B09" w:rsidRDefault="00747B09" w:rsidP="00747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7B09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образования</w:t>
            </w:r>
          </w:p>
        </w:tc>
      </w:tr>
      <w:tr w:rsidR="00422DAA" w:rsidTr="00030E03">
        <w:trPr>
          <w:trHeight w:val="730"/>
        </w:trPr>
        <w:tc>
          <w:tcPr>
            <w:tcW w:w="5226" w:type="dxa"/>
          </w:tcPr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год» (предметы: народная игрушка, народный календарь, народные игры), 2-ой год обучения 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Align w:val="center"/>
          </w:tcPr>
          <w:p w:rsidR="00422DAA" w:rsidRPr="00747B09" w:rsidRDefault="00422DAA" w:rsidP="00747B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422DAA" w:rsidTr="00030E03">
        <w:trPr>
          <w:trHeight w:val="730"/>
        </w:trPr>
        <w:tc>
          <w:tcPr>
            <w:tcW w:w="5226" w:type="dxa"/>
          </w:tcPr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«Традиционная народная культура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«Круглый год»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(стартовая), 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народная игрушка, народный календарь, народные игры),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год обучения 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422DAA" w:rsidTr="002049C3">
        <w:trPr>
          <w:trHeight w:val="730"/>
        </w:trPr>
        <w:tc>
          <w:tcPr>
            <w:tcW w:w="5226" w:type="dxa"/>
          </w:tcPr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«Музыкальный фольклор» (Выбор)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(предметы: народное пение, народная хореография),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й год обучения 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422DAA" w:rsidTr="002049C3">
        <w:trPr>
          <w:trHeight w:val="798"/>
        </w:trPr>
        <w:tc>
          <w:tcPr>
            <w:tcW w:w="5226" w:type="dxa"/>
          </w:tcPr>
          <w:p w:rsidR="00422DAA" w:rsidRPr="00644EE0" w:rsidRDefault="00422DAA" w:rsidP="00FE3E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644E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«Музыкальный фольклор». 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«Мастер» (стартовая)</w:t>
            </w:r>
            <w:r w:rsidRPr="00644EE0">
              <w:rPr>
                <w:rFonts w:ascii="Times New Roman" w:hAnsi="Times New Roman" w:cs="Times New Roman"/>
                <w:sz w:val="24"/>
                <w:szCs w:val="24"/>
              </w:rPr>
              <w:t xml:space="preserve"> (предметы: народное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пение, народная хореография),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 </w:t>
            </w: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  <w:bookmarkStart w:id="0" w:name="_GoBack"/>
            <w:bookmarkEnd w:id="0"/>
          </w:p>
        </w:tc>
      </w:tr>
      <w:tr w:rsidR="00422DAA" w:rsidTr="002049C3">
        <w:trPr>
          <w:trHeight w:val="730"/>
        </w:trPr>
        <w:tc>
          <w:tcPr>
            <w:tcW w:w="5226" w:type="dxa"/>
          </w:tcPr>
          <w:p w:rsidR="00422DAA" w:rsidRPr="00B271EA" w:rsidRDefault="00422DAA" w:rsidP="00FE3E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71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«Музыкальный фольклор». 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1EA">
              <w:rPr>
                <w:rFonts w:ascii="Times New Roman" w:hAnsi="Times New Roman" w:cs="Times New Roman"/>
                <w:bCs/>
                <w:sz w:val="24"/>
                <w:szCs w:val="24"/>
              </w:rPr>
              <w:t>«Мастерство»</w:t>
            </w:r>
            <w:r w:rsidRPr="00B2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1EA">
              <w:rPr>
                <w:rFonts w:ascii="Times New Roman" w:hAnsi="Times New Roman" w:cs="Times New Roman"/>
                <w:bCs/>
                <w:sz w:val="24"/>
                <w:szCs w:val="24"/>
              </w:rPr>
              <w:t>(предметы: народное пение, народная хореография), 1 год обучения</w:t>
            </w: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422DAA" w:rsidTr="002049C3">
        <w:trPr>
          <w:trHeight w:val="730"/>
        </w:trPr>
        <w:tc>
          <w:tcPr>
            <w:tcW w:w="5226" w:type="dxa"/>
          </w:tcPr>
          <w:p w:rsidR="00422DAA" w:rsidRPr="00644EE0" w:rsidRDefault="00422DAA" w:rsidP="00FE3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«Ремёсла Русского Севера. Глиняная игрушка»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Align w:val="center"/>
          </w:tcPr>
          <w:p w:rsidR="00422DAA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тартовый</w:t>
            </w:r>
          </w:p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AA" w:rsidTr="00933435">
        <w:trPr>
          <w:trHeight w:val="730"/>
        </w:trPr>
        <w:tc>
          <w:tcPr>
            <w:tcW w:w="5226" w:type="dxa"/>
          </w:tcPr>
          <w:p w:rsidR="00422DAA" w:rsidRPr="0075352F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2F">
              <w:rPr>
                <w:rFonts w:ascii="Times New Roman" w:hAnsi="Times New Roman" w:cs="Times New Roman"/>
                <w:bCs/>
                <w:sz w:val="24"/>
                <w:szCs w:val="24"/>
              </w:rPr>
              <w:t>«Свободно-кистевые росписи Вологодчины»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Align w:val="center"/>
          </w:tcPr>
          <w:p w:rsidR="00422DAA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2DAA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73721">
              <w:rPr>
                <w:rFonts w:ascii="Times New Roman" w:hAnsi="Times New Roman" w:cs="Times New Roman"/>
                <w:sz w:val="28"/>
                <w:szCs w:val="28"/>
              </w:rPr>
              <w:t>тартовый</w:t>
            </w:r>
          </w:p>
          <w:p w:rsidR="00422DAA" w:rsidRPr="00073721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2DAA" w:rsidTr="00933435">
        <w:trPr>
          <w:trHeight w:val="798"/>
        </w:trPr>
        <w:tc>
          <w:tcPr>
            <w:tcW w:w="5226" w:type="dxa"/>
          </w:tcPr>
          <w:p w:rsidR="00422DAA" w:rsidRPr="0075352F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5352F">
              <w:rPr>
                <w:rFonts w:ascii="Times New Roman" w:hAnsi="Times New Roman" w:cs="Times New Roman"/>
                <w:sz w:val="24"/>
                <w:szCs w:val="24"/>
              </w:rPr>
              <w:t>Вологодские росписи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422DAA" w:rsidTr="00933435">
        <w:trPr>
          <w:trHeight w:val="798"/>
        </w:trPr>
        <w:tc>
          <w:tcPr>
            <w:tcW w:w="5226" w:type="dxa"/>
          </w:tcPr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2-ой год обучения </w:t>
            </w:r>
          </w:p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422DAA" w:rsidTr="00933435">
        <w:trPr>
          <w:trHeight w:val="798"/>
        </w:trPr>
        <w:tc>
          <w:tcPr>
            <w:tcW w:w="5226" w:type="dxa"/>
          </w:tcPr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«Кружевоплетение»,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422DAA" w:rsidTr="00933435">
        <w:trPr>
          <w:trHeight w:val="798"/>
        </w:trPr>
        <w:tc>
          <w:tcPr>
            <w:tcW w:w="5226" w:type="dxa"/>
          </w:tcPr>
          <w:p w:rsidR="00422DAA" w:rsidRPr="0075352F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52F">
              <w:rPr>
                <w:rFonts w:ascii="Times New Roman" w:hAnsi="Times New Roman" w:cs="Times New Roman"/>
                <w:sz w:val="24"/>
                <w:szCs w:val="24"/>
              </w:rPr>
              <w:t xml:space="preserve">«Ткачество и плетение поясов» </w:t>
            </w: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  <w:tr w:rsidR="00422DAA" w:rsidTr="00933435">
        <w:trPr>
          <w:trHeight w:val="798"/>
        </w:trPr>
        <w:tc>
          <w:tcPr>
            <w:tcW w:w="5226" w:type="dxa"/>
          </w:tcPr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>«Традиционные женские рукоделия»</w:t>
            </w: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422DAA" w:rsidTr="00933435">
        <w:trPr>
          <w:trHeight w:val="798"/>
        </w:trPr>
        <w:tc>
          <w:tcPr>
            <w:tcW w:w="5226" w:type="dxa"/>
          </w:tcPr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«Театр фольклора»,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27" w:type="dxa"/>
            <w:vAlign w:val="center"/>
          </w:tcPr>
          <w:p w:rsidR="00422DAA" w:rsidRPr="00747B09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стартовый</w:t>
            </w:r>
          </w:p>
        </w:tc>
      </w:tr>
      <w:tr w:rsidR="00422DAA" w:rsidTr="00933435">
        <w:trPr>
          <w:trHeight w:val="798"/>
        </w:trPr>
        <w:tc>
          <w:tcPr>
            <w:tcW w:w="5226" w:type="dxa"/>
          </w:tcPr>
          <w:p w:rsidR="00422DAA" w:rsidRPr="00CC0CCA" w:rsidRDefault="00422DAA" w:rsidP="00FE3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CCA">
              <w:rPr>
                <w:rFonts w:ascii="Times New Roman" w:hAnsi="Times New Roman" w:cs="Times New Roman"/>
                <w:sz w:val="24"/>
                <w:szCs w:val="24"/>
              </w:rPr>
              <w:t xml:space="preserve">«Театр фольклора»,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обучения </w:t>
            </w:r>
          </w:p>
        </w:tc>
        <w:tc>
          <w:tcPr>
            <w:tcW w:w="5227" w:type="dxa"/>
            <w:vAlign w:val="center"/>
          </w:tcPr>
          <w:p w:rsidR="00422DAA" w:rsidRDefault="00422DAA" w:rsidP="00E01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базовый</w:t>
            </w:r>
          </w:p>
        </w:tc>
      </w:tr>
    </w:tbl>
    <w:p w:rsidR="001A4DC2" w:rsidRDefault="004B74C2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Default="00E0188C">
      <w:pPr>
        <w:rPr>
          <w:rFonts w:ascii="Times New Roman" w:hAnsi="Times New Roman" w:cs="Times New Roman"/>
        </w:rPr>
      </w:pPr>
    </w:p>
    <w:p w:rsidR="00E0188C" w:rsidRPr="00747B09" w:rsidRDefault="00E0188C">
      <w:pPr>
        <w:rPr>
          <w:rFonts w:ascii="Times New Roman" w:hAnsi="Times New Roman" w:cs="Times New Roman"/>
        </w:rPr>
      </w:pPr>
    </w:p>
    <w:sectPr w:rsidR="00E0188C" w:rsidRPr="00747B09" w:rsidSect="00747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22"/>
    <w:rsid w:val="00073721"/>
    <w:rsid w:val="00275F22"/>
    <w:rsid w:val="00422DAA"/>
    <w:rsid w:val="004B74C2"/>
    <w:rsid w:val="005D1353"/>
    <w:rsid w:val="006E41D2"/>
    <w:rsid w:val="00747B09"/>
    <w:rsid w:val="00911E07"/>
    <w:rsid w:val="00A91D96"/>
    <w:rsid w:val="00E0188C"/>
    <w:rsid w:val="00F9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SHTNK</dc:creator>
  <cp:keywords/>
  <dc:description/>
  <cp:lastModifiedBy>Лариса</cp:lastModifiedBy>
  <cp:revision>9</cp:revision>
  <cp:lastPrinted>2023-08-30T06:52:00Z</cp:lastPrinted>
  <dcterms:created xsi:type="dcterms:W3CDTF">2021-02-10T08:01:00Z</dcterms:created>
  <dcterms:modified xsi:type="dcterms:W3CDTF">2023-08-30T06:55:00Z</dcterms:modified>
</cp:coreProperties>
</file>